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借阅数量自查流程及操作步骤</w:t>
      </w:r>
      <w:bookmarkStart w:id="0" w:name="_GoBack"/>
      <w:bookmarkEnd w:id="0"/>
    </w:p>
    <w:p>
      <w:pPr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使用校园网登录学校图书馆网站https://tsg.bctb.edu.cn/main.htm</w:t>
      </w:r>
    </w:p>
    <w:p>
      <w:pPr>
        <w:ind w:firstLine="640" w:firstLineChars="200"/>
        <w:jc w:val="both"/>
      </w:pP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点击界面上的“读者借阅记录”。</w:t>
      </w:r>
    </w:p>
    <w:p>
      <w:pPr>
        <w:ind w:firstLine="72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48895</wp:posOffset>
            </wp:positionV>
            <wp:extent cx="5264785" cy="2814320"/>
            <wp:effectExtent l="0" t="0" r="12065" b="5080"/>
            <wp:wrapTopAndBottom/>
            <wp:docPr id="1" name="图片 1" descr="微信截图_2023122109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12210919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3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在跳转的新界面输入“学号”及“密码”。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96520</wp:posOffset>
            </wp:positionV>
            <wp:extent cx="5264785" cy="2814320"/>
            <wp:effectExtent l="0" t="0" r="12065" b="5080"/>
            <wp:wrapTopAndBottom/>
            <wp:docPr id="2" name="图片 2" descr="微信截图_2023122109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312210934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下拉网页并点击左侧的“借阅历史”。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57785</wp:posOffset>
            </wp:positionV>
            <wp:extent cx="5273040" cy="2827655"/>
            <wp:effectExtent l="0" t="0" r="3810" b="10795"/>
            <wp:wrapTopAndBottom/>
            <wp:docPr id="3" name="图片 3" descr="微信截图_2023122109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312210936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勾选“借书”、“还书”，再点击“查询”，查阅本人借阅历史。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250190</wp:posOffset>
            </wp:positionV>
            <wp:extent cx="5264785" cy="2814320"/>
            <wp:effectExtent l="0" t="0" r="12065" b="5080"/>
            <wp:wrapSquare wrapText="bothSides"/>
            <wp:docPr id="5" name="图片 5" descr="微信截图_2023122109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312210938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学生可自查图书借阅历史，如经过自查符合加分条件，请本人携带校园卡及读书笔记或感想前往图书馆5</w:t>
      </w:r>
      <w:r>
        <w:rPr>
          <w:rFonts w:ascii="仿宋" w:hAnsi="仿宋" w:eastAsia="仿宋"/>
          <w:sz w:val="32"/>
          <w:szCs w:val="32"/>
        </w:rPr>
        <w:t>07</w:t>
      </w:r>
      <w:r>
        <w:rPr>
          <w:rFonts w:hint="eastAsia" w:ascii="仿宋" w:hAnsi="仿宋" w:eastAsia="仿宋"/>
          <w:sz w:val="32"/>
          <w:szCs w:val="32"/>
        </w:rPr>
        <w:t>办公室进行登记办理；如流程仍有不清晰，可至图书馆各楼层服务台咨询。</w:t>
      </w:r>
    </w:p>
    <w:p>
      <w:pPr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123825</wp:posOffset>
            </wp:positionV>
            <wp:extent cx="5264785" cy="2812415"/>
            <wp:effectExtent l="0" t="0" r="12065" b="6985"/>
            <wp:wrapSquare wrapText="bothSides"/>
            <wp:docPr id="7" name="图片 7" descr="微信截图_2023122109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312210941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yYTQ1MzgzOWE4ZTkxN2VlNGQ2ODliMWI4YTc2YjUifQ=="/>
  </w:docVars>
  <w:rsids>
    <w:rsidRoot w:val="00000000"/>
    <w:rsid w:val="54264A3E"/>
    <w:rsid w:val="62B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center"/>
    </w:pPr>
    <w:rPr>
      <w:rFonts w:ascii="方正小标宋简体" w:hAnsi="方正小标宋简体" w:eastAsia="方正小标宋简体" w:cstheme="minorBidi"/>
      <w:kern w:val="2"/>
      <w:sz w:val="36"/>
      <w:szCs w:val="36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2024-02-23T01:32:00Z</dcterms:created>
  <dc:creator>Administrator</dc:creator>
  <cp:lastModifiedBy>Administrator</cp:lastModifiedBy>
  <dcterms:modified xsi:type="dcterms:W3CDTF">2024-02-23T01:34:34Z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1041CEF828D249E9985D39054F307E1F_12</vt:lpwstr>
  </property>
</Properties>
</file>